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44F" w:rsidRDefault="00B8168F" w:rsidP="00B816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16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401886"/>
            <wp:effectExtent l="0" t="0" r="3175" b="0"/>
            <wp:docPr id="1" name="Рисунок 1" descr="C:\Users\user\AppData\Local\Temp\Rar$DIa0.429\20200321_122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0.429\20200321_1220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D644F" w:rsidRDefault="009D644F" w:rsidP="009D64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79F6" w:rsidRDefault="00ED79F6" w:rsidP="00ED79F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D79F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FA23F7" w:rsidRPr="00ED79F6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ED79F6" w:rsidRDefault="00ED79F6" w:rsidP="00ED79F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ED79F6" w:rsidRDefault="00ED79F6" w:rsidP="00ED79F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35A91" w:rsidRPr="00ED79F6" w:rsidRDefault="00B8168F" w:rsidP="00ED79F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</w:t>
      </w:r>
      <w:r w:rsidR="00ED79F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818CC" w:rsidRPr="00ED79F6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</w:t>
      </w:r>
    </w:p>
    <w:p w:rsidR="007818CC" w:rsidRPr="005756F6" w:rsidRDefault="007818CC" w:rsidP="007818CC">
      <w:pPr>
        <w:spacing w:line="360" w:lineRule="auto"/>
        <w:ind w:firstLine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56F6">
        <w:rPr>
          <w:rFonts w:ascii="Times New Roman" w:hAnsi="Times New Roman" w:cs="Times New Roman"/>
          <w:b/>
          <w:caps/>
          <w:sz w:val="24"/>
          <w:szCs w:val="24"/>
        </w:rPr>
        <w:t xml:space="preserve">5-9 </w:t>
      </w:r>
      <w:r w:rsidRPr="005756F6">
        <w:rPr>
          <w:rFonts w:ascii="Times New Roman" w:hAnsi="Times New Roman" w:cs="Times New Roman"/>
          <w:b/>
          <w:bCs/>
          <w:sz w:val="24"/>
          <w:szCs w:val="24"/>
          <w:lang w:val="tt-RU"/>
        </w:rPr>
        <w:t>классы</w:t>
      </w:r>
    </w:p>
    <w:p w:rsidR="007818CC" w:rsidRPr="005756F6" w:rsidRDefault="007818CC" w:rsidP="007818C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56F6">
        <w:rPr>
          <w:rFonts w:ascii="Times New Roman" w:hAnsi="Times New Roman" w:cs="Times New Roman"/>
          <w:sz w:val="24"/>
          <w:szCs w:val="24"/>
        </w:rPr>
        <w:t xml:space="preserve">Освоение программы 5-9 классов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r w:rsidRPr="005756F6">
        <w:rPr>
          <w:rFonts w:ascii="Times New Roman" w:hAnsi="Times New Roman" w:cs="Times New Roman"/>
          <w:sz w:val="24"/>
          <w:szCs w:val="24"/>
        </w:rPr>
        <w:t>л</w:t>
      </w:r>
      <w:r w:rsidRPr="005756F6">
        <w:rPr>
          <w:rFonts w:ascii="Times New Roman" w:hAnsi="Times New Roman" w:cs="Times New Roman"/>
          <w:b/>
          <w:sz w:val="24"/>
          <w:szCs w:val="24"/>
        </w:rPr>
        <w:t>ичностных результатов</w:t>
      </w:r>
      <w:r w:rsidRPr="005756F6">
        <w:rPr>
          <w:rFonts w:ascii="Times New Roman" w:hAnsi="Times New Roman" w:cs="Times New Roman"/>
          <w:sz w:val="24"/>
          <w:szCs w:val="24"/>
        </w:rPr>
        <w:t>:</w:t>
      </w:r>
    </w:p>
    <w:p w:rsidR="007818CC" w:rsidRPr="005756F6" w:rsidRDefault="007818CC" w:rsidP="007818C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56F6">
        <w:rPr>
          <w:rFonts w:ascii="Times New Roman" w:hAnsi="Times New Roman"/>
          <w:sz w:val="24"/>
          <w:szCs w:val="24"/>
        </w:rPr>
        <w:t xml:space="preserve">уважительное отношение к </w:t>
      </w:r>
      <w:r w:rsidR="00FA23F7">
        <w:rPr>
          <w:rFonts w:ascii="Times New Roman" w:hAnsi="Times New Roman"/>
          <w:sz w:val="24"/>
          <w:szCs w:val="24"/>
          <w:lang w:val="tt-RU"/>
        </w:rPr>
        <w:t>родному (</w:t>
      </w:r>
      <w:r w:rsidRPr="005756F6">
        <w:rPr>
          <w:rFonts w:ascii="Times New Roman" w:hAnsi="Times New Roman"/>
          <w:sz w:val="24"/>
          <w:szCs w:val="24"/>
        </w:rPr>
        <w:t>татарскому</w:t>
      </w:r>
      <w:r w:rsidR="00FA23F7">
        <w:rPr>
          <w:rFonts w:ascii="Times New Roman" w:hAnsi="Times New Roman"/>
          <w:sz w:val="24"/>
          <w:szCs w:val="24"/>
          <w:lang w:val="tt-RU"/>
        </w:rPr>
        <w:t>)</w:t>
      </w:r>
      <w:r w:rsidRPr="005756F6">
        <w:rPr>
          <w:rFonts w:ascii="Times New Roman" w:hAnsi="Times New Roman"/>
          <w:sz w:val="24"/>
          <w:szCs w:val="24"/>
        </w:rPr>
        <w:t xml:space="preserve"> языку как </w:t>
      </w:r>
      <w:proofErr w:type="gramStart"/>
      <w:r w:rsidRPr="005756F6">
        <w:rPr>
          <w:rFonts w:ascii="Times New Roman" w:hAnsi="Times New Roman"/>
          <w:sz w:val="24"/>
          <w:szCs w:val="24"/>
        </w:rPr>
        <w:t>средству  межличностного</w:t>
      </w:r>
      <w:proofErr w:type="gramEnd"/>
      <w:r w:rsidRPr="005756F6">
        <w:rPr>
          <w:rFonts w:ascii="Times New Roman" w:hAnsi="Times New Roman"/>
          <w:sz w:val="24"/>
          <w:szCs w:val="24"/>
        </w:rPr>
        <w:t xml:space="preserve"> и межкультурного общения и желание изучить его на должном уровне;</w:t>
      </w:r>
    </w:p>
    <w:p w:rsidR="007818CC" w:rsidRPr="005756F6" w:rsidRDefault="007818CC" w:rsidP="007818C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56F6">
        <w:rPr>
          <w:rFonts w:ascii="Times New Roman" w:hAnsi="Times New Roman"/>
          <w:sz w:val="24"/>
          <w:szCs w:val="24"/>
        </w:rPr>
        <w:t>оценивание жизненных ситуаций, исходя из общечеловеческих норм;</w:t>
      </w:r>
    </w:p>
    <w:p w:rsidR="007818CC" w:rsidRPr="005756F6" w:rsidRDefault="007818CC" w:rsidP="007818C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56F6">
        <w:rPr>
          <w:rFonts w:ascii="Times New Roman" w:hAnsi="Times New Roman"/>
          <w:sz w:val="24"/>
          <w:szCs w:val="24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7818CC" w:rsidRPr="005756F6" w:rsidRDefault="007818CC" w:rsidP="007818C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56F6">
        <w:rPr>
          <w:rFonts w:ascii="Times New Roman" w:hAnsi="Times New Roman"/>
          <w:sz w:val="24"/>
          <w:szCs w:val="24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7818CC" w:rsidRPr="005756F6" w:rsidRDefault="007818CC" w:rsidP="007818CC">
      <w:pPr>
        <w:pStyle w:val="a3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756F6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5756F6">
        <w:rPr>
          <w:rFonts w:ascii="Times New Roman" w:hAnsi="Times New Roman"/>
          <w:b/>
          <w:sz w:val="24"/>
          <w:szCs w:val="24"/>
        </w:rPr>
        <w:t>метапредметным</w:t>
      </w:r>
      <w:proofErr w:type="spellEnd"/>
      <w:r w:rsidRPr="005756F6">
        <w:rPr>
          <w:rFonts w:ascii="Times New Roman" w:hAnsi="Times New Roman"/>
          <w:b/>
          <w:sz w:val="24"/>
          <w:szCs w:val="24"/>
        </w:rPr>
        <w:t xml:space="preserve"> результатам</w:t>
      </w:r>
      <w:r w:rsidRPr="005756F6">
        <w:rPr>
          <w:rFonts w:ascii="Times New Roman" w:hAnsi="Times New Roman"/>
          <w:sz w:val="24"/>
          <w:szCs w:val="24"/>
        </w:rPr>
        <w:t xml:space="preserve"> обучения </w:t>
      </w:r>
      <w:r w:rsidR="00FA23F7">
        <w:rPr>
          <w:rFonts w:ascii="Times New Roman" w:hAnsi="Times New Roman"/>
          <w:sz w:val="24"/>
          <w:szCs w:val="24"/>
          <w:lang w:val="tt-RU"/>
        </w:rPr>
        <w:t>родному (</w:t>
      </w:r>
      <w:r w:rsidRPr="005756F6">
        <w:rPr>
          <w:rFonts w:ascii="Times New Roman" w:hAnsi="Times New Roman"/>
          <w:sz w:val="24"/>
          <w:szCs w:val="24"/>
        </w:rPr>
        <w:t>татарскому</w:t>
      </w:r>
      <w:r w:rsidR="00FA23F7">
        <w:rPr>
          <w:rFonts w:ascii="Times New Roman" w:hAnsi="Times New Roman"/>
          <w:sz w:val="24"/>
          <w:szCs w:val="24"/>
          <w:lang w:val="tt-RU"/>
        </w:rPr>
        <w:t>)</w:t>
      </w:r>
      <w:r w:rsidRPr="005756F6">
        <w:rPr>
          <w:rFonts w:ascii="Times New Roman" w:hAnsi="Times New Roman"/>
          <w:sz w:val="24"/>
          <w:szCs w:val="24"/>
        </w:rPr>
        <w:t xml:space="preserve"> языку относя</w:t>
      </w:r>
      <w:r w:rsidRPr="005756F6">
        <w:rPr>
          <w:rFonts w:ascii="Times New Roman" w:hAnsi="Times New Roman"/>
          <w:sz w:val="24"/>
          <w:szCs w:val="24"/>
          <w:lang w:val="tt-RU"/>
        </w:rPr>
        <w:t>т</w:t>
      </w:r>
      <w:proofErr w:type="spellStart"/>
      <w:r w:rsidRPr="005756F6">
        <w:rPr>
          <w:rFonts w:ascii="Times New Roman" w:hAnsi="Times New Roman"/>
          <w:sz w:val="24"/>
          <w:szCs w:val="24"/>
        </w:rPr>
        <w:t>ся</w:t>
      </w:r>
      <w:proofErr w:type="spellEnd"/>
      <w:r w:rsidRPr="005756F6">
        <w:rPr>
          <w:rFonts w:ascii="Times New Roman" w:hAnsi="Times New Roman"/>
          <w:sz w:val="24"/>
          <w:szCs w:val="24"/>
        </w:rPr>
        <w:t xml:space="preserve">: </w:t>
      </w:r>
    </w:p>
    <w:p w:rsidR="007818CC" w:rsidRPr="005756F6" w:rsidRDefault="007818CC" w:rsidP="007818C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756F6">
        <w:rPr>
          <w:rFonts w:ascii="Times New Roman" w:hAnsi="Times New Roman"/>
          <w:bCs/>
          <w:sz w:val="24"/>
          <w:szCs w:val="24"/>
          <w:lang w:val="tt-RU"/>
        </w:rPr>
        <w:t>у</w:t>
      </w:r>
      <w:proofErr w:type="spellStart"/>
      <w:r w:rsidRPr="005756F6">
        <w:rPr>
          <w:rFonts w:ascii="Times New Roman" w:hAnsi="Times New Roman"/>
          <w:bCs/>
          <w:sz w:val="24"/>
          <w:szCs w:val="24"/>
        </w:rPr>
        <w:t>мение</w:t>
      </w:r>
      <w:proofErr w:type="spellEnd"/>
      <w:r w:rsidRPr="005756F6">
        <w:rPr>
          <w:rFonts w:ascii="Times New Roman" w:hAnsi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7818CC" w:rsidRPr="005756F6" w:rsidRDefault="007818CC" w:rsidP="007818C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756F6">
        <w:rPr>
          <w:rFonts w:ascii="Times New Roman" w:hAnsi="Times New Roman"/>
          <w:bCs/>
          <w:sz w:val="24"/>
          <w:szCs w:val="24"/>
        </w:rPr>
        <w:t>владение культурой активного использования словарей и других поисковых систем;</w:t>
      </w:r>
    </w:p>
    <w:p w:rsidR="007818CC" w:rsidRPr="005756F6" w:rsidRDefault="007818CC" w:rsidP="007818CC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7818CC" w:rsidRPr="005756F6" w:rsidRDefault="007818CC" w:rsidP="007818CC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7818CC" w:rsidRPr="005756F6" w:rsidRDefault="007818CC" w:rsidP="007818CC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7818CC" w:rsidRPr="005756F6" w:rsidRDefault="007818CC" w:rsidP="007818CC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Cs/>
          <w:sz w:val="24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7818CC" w:rsidRPr="005756F6" w:rsidRDefault="007818CC" w:rsidP="007818CC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7818CC" w:rsidRPr="005756F6" w:rsidRDefault="007818CC" w:rsidP="007818C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756F6"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="00FA23F7">
        <w:rPr>
          <w:rFonts w:ascii="Times New Roman" w:hAnsi="Times New Roman" w:cs="Times New Roman"/>
          <w:sz w:val="24"/>
          <w:szCs w:val="24"/>
          <w:lang w:val="tt-RU"/>
        </w:rPr>
        <w:t>родному (</w:t>
      </w:r>
      <w:r w:rsidRPr="005756F6">
        <w:rPr>
          <w:rFonts w:ascii="Times New Roman" w:hAnsi="Times New Roman" w:cs="Times New Roman"/>
          <w:sz w:val="24"/>
          <w:szCs w:val="24"/>
        </w:rPr>
        <w:t>татарскому</w:t>
      </w:r>
      <w:r w:rsidR="00FA23F7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5756F6">
        <w:rPr>
          <w:rFonts w:ascii="Times New Roman" w:hAnsi="Times New Roman" w:cs="Times New Roman"/>
          <w:sz w:val="24"/>
          <w:szCs w:val="24"/>
        </w:rPr>
        <w:t xml:space="preserve"> языку по каждой изучаемой теме приводятся в тематическом планировании в графе </w:t>
      </w:r>
      <w:r w:rsidRPr="005756F6">
        <w:rPr>
          <w:rFonts w:ascii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575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8CC" w:rsidRPr="005756F6" w:rsidRDefault="007818CC" w:rsidP="007818C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>По видам речевой деятельности предусматриваются следующие результаты: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5756F6">
        <w:rPr>
          <w:rFonts w:ascii="Times New Roman" w:hAnsi="Times New Roman" w:cs="Times New Roman"/>
          <w:b/>
          <w:i/>
          <w:sz w:val="24"/>
          <w:szCs w:val="24"/>
        </w:rPr>
        <w:t>в говорении</w:t>
      </w:r>
    </w:p>
    <w:p w:rsidR="007818CC" w:rsidRPr="005756F6" w:rsidRDefault="007818CC" w:rsidP="007818CC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>д</w:t>
      </w:r>
      <w:r w:rsidRPr="005756F6">
        <w:rPr>
          <w:rFonts w:ascii="Times New Roman" w:hAnsi="Times New Roman" w:cs="Times New Roman"/>
          <w:i/>
          <w:sz w:val="24"/>
          <w:szCs w:val="24"/>
        </w:rPr>
        <w:t>иалогическая речь: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lastRenderedPageBreak/>
        <w:t xml:space="preserve">умение вести диалоги этикетного </w:t>
      </w:r>
      <w:proofErr w:type="gramStart"/>
      <w:r w:rsidRPr="005756F6">
        <w:rPr>
          <w:rFonts w:ascii="Times New Roman" w:hAnsi="Times New Roman" w:cs="Times New Roman"/>
          <w:sz w:val="24"/>
          <w:szCs w:val="24"/>
        </w:rPr>
        <w:t>характера,  диалог</w:t>
      </w:r>
      <w:proofErr w:type="gramEnd"/>
      <w:r w:rsidRPr="005756F6">
        <w:rPr>
          <w:rFonts w:ascii="Times New Roman" w:hAnsi="Times New Roman" w:cs="Times New Roman"/>
          <w:sz w:val="24"/>
          <w:szCs w:val="24"/>
        </w:rPr>
        <w:t xml:space="preserve">-расспрос, диалог-побуждение к действию,  диалог-обмен мнениями, комбинированные диалоги. 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ab/>
        <w:t>Объём диалога: каждый участник диалога должен произнести 6-8 реплик (5–7 классы</w:t>
      </w:r>
      <w:proofErr w:type="gramStart"/>
      <w:r w:rsidRPr="005756F6">
        <w:rPr>
          <w:rFonts w:ascii="Times New Roman" w:hAnsi="Times New Roman" w:cs="Times New Roman"/>
          <w:sz w:val="24"/>
          <w:szCs w:val="24"/>
        </w:rPr>
        <w:t>),  8</w:t>
      </w:r>
      <w:proofErr w:type="gramEnd"/>
      <w:r w:rsidRPr="005756F6">
        <w:rPr>
          <w:rFonts w:ascii="Times New Roman" w:hAnsi="Times New Roman" w:cs="Times New Roman"/>
          <w:sz w:val="24"/>
          <w:szCs w:val="24"/>
        </w:rPr>
        <w:t>-10 реплик (8–9 классы). Продолжительность диалога: 1–2 мин. (9 класс).</w:t>
      </w:r>
    </w:p>
    <w:p w:rsidR="007818CC" w:rsidRPr="005756F6" w:rsidRDefault="007818CC" w:rsidP="007818CC">
      <w:pPr>
        <w:numPr>
          <w:ilvl w:val="0"/>
          <w:numId w:val="7"/>
        </w:numPr>
        <w:shd w:val="clear" w:color="auto" w:fill="FFFFFF"/>
        <w:tabs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i/>
          <w:sz w:val="24"/>
          <w:szCs w:val="24"/>
        </w:rPr>
        <w:t xml:space="preserve">Монологическая речь: </w:t>
      </w:r>
      <w:r w:rsidRPr="005756F6">
        <w:rPr>
          <w:rFonts w:ascii="Times New Roman" w:eastAsia="Cambria" w:hAnsi="Times New Roman" w:cs="Times New Roman"/>
          <w:sz w:val="24"/>
          <w:szCs w:val="24"/>
        </w:rPr>
        <w:t xml:space="preserve">умение пользоваться основными коммуникативными типами речи: </w:t>
      </w:r>
      <w:r w:rsidRPr="005756F6">
        <w:rPr>
          <w:rFonts w:ascii="Times New Roman" w:hAnsi="Times New Roman" w:cs="Times New Roman"/>
          <w:sz w:val="24"/>
          <w:szCs w:val="24"/>
        </w:rPr>
        <w:t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</w:t>
      </w:r>
    </w:p>
    <w:p w:rsidR="007818CC" w:rsidRPr="005756F6" w:rsidRDefault="007818CC" w:rsidP="007818CC">
      <w:pPr>
        <w:numPr>
          <w:ilvl w:val="0"/>
          <w:numId w:val="7"/>
        </w:numPr>
        <w:shd w:val="clear" w:color="auto" w:fill="FFFFFF"/>
        <w:tabs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5756F6">
        <w:rPr>
          <w:rFonts w:ascii="Times New Roman" w:hAnsi="Times New Roman" w:cs="Times New Roman"/>
          <w:sz w:val="24"/>
          <w:szCs w:val="24"/>
        </w:rPr>
        <w:t>уникативную</w:t>
      </w:r>
      <w:proofErr w:type="spellEnd"/>
      <w:r w:rsidRPr="005756F6">
        <w:rPr>
          <w:rFonts w:ascii="Times New Roman" w:hAnsi="Times New Roman" w:cs="Times New Roman"/>
          <w:sz w:val="24"/>
          <w:szCs w:val="24"/>
        </w:rPr>
        <w:t xml:space="preserve"> ситуацию. 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5756F6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5756F6">
        <w:rPr>
          <w:rFonts w:ascii="Times New Roman" w:hAnsi="Times New Roman" w:cs="Times New Roman"/>
          <w:b/>
          <w:i/>
          <w:sz w:val="24"/>
          <w:szCs w:val="24"/>
        </w:rPr>
        <w:t>аудировании</w:t>
      </w:r>
      <w:proofErr w:type="spellEnd"/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756F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756F6">
        <w:rPr>
          <w:rFonts w:ascii="Times New Roman" w:hAnsi="Times New Roman" w:cs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5756F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756F6">
        <w:rPr>
          <w:rFonts w:ascii="Times New Roman" w:hAnsi="Times New Roman" w:cs="Times New Roman"/>
          <w:sz w:val="24"/>
          <w:szCs w:val="24"/>
        </w:rPr>
        <w:t xml:space="preserve"> – до 1 мин.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756F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756F6">
        <w:rPr>
          <w:rFonts w:ascii="Times New Roman" w:hAnsi="Times New Roman" w:cs="Times New Roman"/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5756F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756F6">
        <w:rPr>
          <w:rFonts w:ascii="Times New Roman" w:hAnsi="Times New Roman" w:cs="Times New Roman"/>
          <w:sz w:val="24"/>
          <w:szCs w:val="24"/>
        </w:rPr>
        <w:t>: до 1,5 мин.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5756F6">
        <w:rPr>
          <w:rFonts w:ascii="Times New Roman" w:hAnsi="Times New Roman" w:cs="Times New Roman"/>
          <w:b/>
          <w:i/>
          <w:sz w:val="24"/>
          <w:szCs w:val="24"/>
        </w:rPr>
        <w:t xml:space="preserve">в чтении 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 xml:space="preserve">умение: </w:t>
      </w:r>
    </w:p>
    <w:p w:rsidR="007818CC" w:rsidRPr="005756F6" w:rsidRDefault="007818CC" w:rsidP="007818CC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 xml:space="preserve"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</w:t>
      </w:r>
      <w:r w:rsidRPr="005756F6">
        <w:rPr>
          <w:rFonts w:ascii="Times New Roman" w:hAnsi="Times New Roman" w:cs="Times New Roman"/>
          <w:sz w:val="24"/>
          <w:szCs w:val="24"/>
        </w:rPr>
        <w:lastRenderedPageBreak/>
        <w:t>(изучающее чтение); с выборочным пониманием нужной или интересующей информации (просмотровое/поисковое чтение);</w:t>
      </w:r>
    </w:p>
    <w:p w:rsidR="007818CC" w:rsidRPr="005756F6" w:rsidRDefault="007818CC" w:rsidP="007818CC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7818CC" w:rsidRPr="005756F6" w:rsidRDefault="007818CC" w:rsidP="007818CC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5756F6">
        <w:rPr>
          <w:rFonts w:ascii="Times New Roman" w:hAnsi="Times New Roman" w:cs="Times New Roman"/>
          <w:b/>
          <w:i/>
          <w:sz w:val="24"/>
          <w:szCs w:val="24"/>
        </w:rPr>
        <w:t>в письме</w:t>
      </w:r>
    </w:p>
    <w:p w:rsidR="007818CC" w:rsidRPr="005756F6" w:rsidRDefault="007818CC" w:rsidP="007818C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>умение:</w:t>
      </w:r>
    </w:p>
    <w:p w:rsidR="007818CC" w:rsidRPr="005756F6" w:rsidRDefault="007818CC" w:rsidP="007818CC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7818CC" w:rsidRPr="005756F6" w:rsidRDefault="007818CC" w:rsidP="007818CC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 xml:space="preserve"> заполнять формуляры, бланки (указывать имя, фамилию, пол, гражданство, адрес);</w:t>
      </w:r>
    </w:p>
    <w:p w:rsidR="007818CC" w:rsidRPr="005756F6" w:rsidRDefault="007818CC" w:rsidP="007818CC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</w:t>
      </w:r>
      <w:r w:rsidRPr="005756F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756F6">
        <w:rPr>
          <w:rFonts w:ascii="Times New Roman" w:hAnsi="Times New Roman" w:cs="Times New Roman"/>
          <w:sz w:val="24"/>
          <w:szCs w:val="24"/>
        </w:rPr>
        <w:t>включая адрес;</w:t>
      </w:r>
    </w:p>
    <w:p w:rsidR="007818CC" w:rsidRPr="005756F6" w:rsidRDefault="007818CC" w:rsidP="007818CC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>составлять короткие рассказы;</w:t>
      </w:r>
    </w:p>
    <w:p w:rsidR="007818CC" w:rsidRPr="005756F6" w:rsidRDefault="007818CC" w:rsidP="007818CC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>описывать картины;</w:t>
      </w:r>
    </w:p>
    <w:p w:rsidR="007818CC" w:rsidRPr="005756F6" w:rsidRDefault="007818CC" w:rsidP="007818CC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sz w:val="24"/>
          <w:szCs w:val="24"/>
        </w:rPr>
        <w:t>составлять план, тезисы письменного сообщения, кратко излагать результаты проектной деятельности.</w:t>
      </w:r>
    </w:p>
    <w:p w:rsidR="007818CC" w:rsidRPr="005756F6" w:rsidRDefault="007818CC" w:rsidP="007818CC">
      <w:pPr>
        <w:rPr>
          <w:rFonts w:ascii="Times New Roman" w:hAnsi="Times New Roman" w:cs="Times New Roman"/>
          <w:sz w:val="24"/>
          <w:szCs w:val="24"/>
        </w:rPr>
      </w:pPr>
    </w:p>
    <w:p w:rsidR="007818CC" w:rsidRPr="005756F6" w:rsidRDefault="007818CC" w:rsidP="007818CC">
      <w:pPr>
        <w:jc w:val="center"/>
        <w:rPr>
          <w:rFonts w:ascii="Times New Roman" w:hAnsi="Times New Roman" w:cs="Times New Roman"/>
          <w:sz w:val="24"/>
          <w:szCs w:val="24"/>
        </w:rPr>
      </w:pPr>
      <w:r w:rsidRPr="005756F6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7818CC" w:rsidRPr="005756F6" w:rsidRDefault="007818CC" w:rsidP="007818C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>5-9 классы</w:t>
      </w:r>
    </w:p>
    <w:p w:rsidR="007818CC" w:rsidRPr="005756F6" w:rsidRDefault="007818CC" w:rsidP="007818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sz w:val="24"/>
          <w:szCs w:val="24"/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7818CC" w:rsidRPr="005756F6" w:rsidRDefault="007818CC" w:rsidP="007818CC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756F6">
        <w:rPr>
          <w:rFonts w:ascii="Times New Roman" w:hAnsi="Times New Roman"/>
          <w:b/>
          <w:sz w:val="24"/>
          <w:szCs w:val="24"/>
          <w:lang w:val="tt-RU"/>
        </w:rPr>
        <w:t xml:space="preserve">Школьная жизнь. </w:t>
      </w:r>
      <w:r w:rsidRPr="005756F6">
        <w:rPr>
          <w:rFonts w:ascii="Times New Roman" w:hAnsi="Times New Roman"/>
          <w:sz w:val="24"/>
          <w:szCs w:val="24"/>
          <w:lang w:val="tt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7818CC" w:rsidRPr="005756F6" w:rsidRDefault="007818CC" w:rsidP="007818CC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756F6">
        <w:rPr>
          <w:rFonts w:ascii="Times New Roman" w:hAnsi="Times New Roman"/>
          <w:b/>
          <w:sz w:val="24"/>
          <w:szCs w:val="24"/>
          <w:lang w:val="tt-RU"/>
        </w:rPr>
        <w:t xml:space="preserve"> Я  – помощник в домашних делах. </w:t>
      </w:r>
      <w:r w:rsidRPr="005756F6">
        <w:rPr>
          <w:rFonts w:ascii="Times New Roman" w:hAnsi="Times New Roman"/>
          <w:sz w:val="24"/>
          <w:szCs w:val="24"/>
          <w:lang w:val="tt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7818CC" w:rsidRPr="005756F6" w:rsidRDefault="007818CC" w:rsidP="007818CC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756F6">
        <w:rPr>
          <w:rFonts w:ascii="Times New Roman" w:hAnsi="Times New Roman"/>
          <w:b/>
          <w:sz w:val="24"/>
          <w:szCs w:val="24"/>
          <w:lang w:val="tt-RU"/>
        </w:rPr>
        <w:t xml:space="preserve">Мои друзья, мои ровесники. </w:t>
      </w:r>
      <w:r w:rsidRPr="005756F6">
        <w:rPr>
          <w:rFonts w:ascii="Times New Roman" w:hAnsi="Times New Roman"/>
          <w:sz w:val="24"/>
          <w:szCs w:val="24"/>
          <w:lang w:val="tt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7818CC" w:rsidRPr="005756F6" w:rsidRDefault="007818CC" w:rsidP="007818CC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5756F6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Отдых. </w:t>
      </w:r>
      <w:r w:rsidRPr="005756F6">
        <w:rPr>
          <w:rFonts w:ascii="Times New Roman" w:hAnsi="Times New Roman"/>
          <w:sz w:val="24"/>
          <w:szCs w:val="24"/>
          <w:lang w:val="tt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7818CC" w:rsidRPr="005756F6" w:rsidRDefault="007818CC" w:rsidP="007818CC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756F6">
        <w:rPr>
          <w:rFonts w:ascii="Times New Roman" w:hAnsi="Times New Roman"/>
          <w:b/>
          <w:sz w:val="24"/>
          <w:szCs w:val="24"/>
          <w:lang w:val="tt-RU"/>
        </w:rPr>
        <w:t xml:space="preserve">Старшие и мы. </w:t>
      </w:r>
      <w:r w:rsidRPr="005756F6">
        <w:rPr>
          <w:rFonts w:ascii="Times New Roman" w:hAnsi="Times New Roman"/>
          <w:sz w:val="24"/>
          <w:szCs w:val="24"/>
          <w:lang w:val="tt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7818CC" w:rsidRPr="005756F6" w:rsidRDefault="007818CC" w:rsidP="007818CC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756F6">
        <w:rPr>
          <w:rFonts w:ascii="Times New Roman" w:hAnsi="Times New Roman"/>
          <w:b/>
          <w:sz w:val="24"/>
          <w:szCs w:val="24"/>
          <w:lang w:val="tt-RU"/>
        </w:rPr>
        <w:t xml:space="preserve">Праздники. </w:t>
      </w:r>
      <w:r w:rsidRPr="005756F6">
        <w:rPr>
          <w:rFonts w:ascii="Times New Roman" w:hAnsi="Times New Roman"/>
          <w:sz w:val="24"/>
          <w:szCs w:val="24"/>
          <w:lang w:val="tt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7818CC" w:rsidRPr="005756F6" w:rsidRDefault="007818CC" w:rsidP="007818CC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756F6">
        <w:rPr>
          <w:rFonts w:ascii="Times New Roman" w:hAnsi="Times New Roman"/>
          <w:b/>
          <w:sz w:val="24"/>
          <w:szCs w:val="24"/>
          <w:lang w:val="tt-RU"/>
        </w:rPr>
        <w:t xml:space="preserve">Спорт и здоровье. </w:t>
      </w:r>
      <w:r w:rsidRPr="005756F6">
        <w:rPr>
          <w:rFonts w:ascii="Times New Roman" w:hAnsi="Times New Roman"/>
          <w:sz w:val="24"/>
          <w:szCs w:val="24"/>
          <w:lang w:val="tt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7818CC" w:rsidRPr="005756F6" w:rsidRDefault="007818CC" w:rsidP="007818CC">
      <w:pPr>
        <w:pStyle w:val="a3"/>
        <w:numPr>
          <w:ilvl w:val="0"/>
          <w:numId w:val="8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5756F6">
        <w:rPr>
          <w:rFonts w:ascii="Times New Roman" w:hAnsi="Times New Roman"/>
          <w:b/>
          <w:sz w:val="24"/>
          <w:szCs w:val="24"/>
          <w:lang w:val="tt-RU"/>
        </w:rPr>
        <w:t xml:space="preserve">Природа и мы. </w:t>
      </w:r>
      <w:r w:rsidRPr="005756F6">
        <w:rPr>
          <w:rFonts w:ascii="Times New Roman" w:hAnsi="Times New Roman"/>
          <w:sz w:val="24"/>
          <w:szCs w:val="24"/>
          <w:lang w:val="tt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7818CC" w:rsidRPr="005756F6" w:rsidRDefault="007818CC" w:rsidP="007818CC">
      <w:pPr>
        <w:pStyle w:val="a3"/>
        <w:numPr>
          <w:ilvl w:val="0"/>
          <w:numId w:val="8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5756F6">
        <w:rPr>
          <w:rFonts w:ascii="Times New Roman" w:hAnsi="Times New Roman"/>
          <w:b/>
          <w:sz w:val="24"/>
          <w:szCs w:val="24"/>
          <w:lang w:val="tt-RU"/>
        </w:rPr>
        <w:t xml:space="preserve">Республика  Татарстан. </w:t>
      </w:r>
      <w:r w:rsidRPr="005756F6">
        <w:rPr>
          <w:rFonts w:ascii="Times New Roman" w:hAnsi="Times New Roman"/>
          <w:sz w:val="24"/>
          <w:szCs w:val="24"/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7818CC" w:rsidRPr="005756F6" w:rsidRDefault="007818CC" w:rsidP="007818CC">
      <w:pPr>
        <w:pStyle w:val="a3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5756F6">
        <w:rPr>
          <w:rFonts w:ascii="Times New Roman" w:hAnsi="Times New Roman"/>
          <w:b/>
          <w:sz w:val="24"/>
          <w:szCs w:val="24"/>
          <w:lang w:val="tt-RU" w:eastAsia="en-US"/>
        </w:rPr>
        <w:t xml:space="preserve">Выбор профессии. </w:t>
      </w:r>
      <w:r w:rsidRPr="005756F6">
        <w:rPr>
          <w:rFonts w:ascii="Times New Roman" w:hAnsi="Times New Roman"/>
          <w:sz w:val="24"/>
          <w:szCs w:val="24"/>
          <w:lang w:val="tt-RU" w:eastAsia="en-US"/>
        </w:rPr>
        <w:t>Проблема выбора профессии. Новые профессии. Потребность в профессиях на рынке труда. Учебные заведения.</w:t>
      </w:r>
    </w:p>
    <w:p w:rsidR="00956D8E" w:rsidRDefault="00956D8E" w:rsidP="007818CC">
      <w:pPr>
        <w:widowControl w:val="0"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8CC" w:rsidRPr="005756F6" w:rsidRDefault="007818CC" w:rsidP="007818CC">
      <w:pPr>
        <w:widowControl w:val="0"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6F6">
        <w:rPr>
          <w:rFonts w:ascii="Times New Roman" w:hAnsi="Times New Roman" w:cs="Times New Roman"/>
          <w:b/>
          <w:sz w:val="24"/>
          <w:szCs w:val="24"/>
        </w:rPr>
        <w:t xml:space="preserve">Лингвистические знания и навыки </w:t>
      </w:r>
    </w:p>
    <w:p w:rsidR="007818CC" w:rsidRPr="005756F6" w:rsidRDefault="007818CC" w:rsidP="007818CC">
      <w:pPr>
        <w:spacing w:line="360" w:lineRule="auto"/>
        <w:ind w:firstLine="460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i/>
          <w:sz w:val="24"/>
          <w:szCs w:val="24"/>
          <w:lang w:val="tt-RU"/>
        </w:rPr>
        <w:t>Лексическая сторона речи</w:t>
      </w:r>
      <w:r w:rsidRPr="005756F6">
        <w:rPr>
          <w:rFonts w:ascii="Times New Roman" w:hAnsi="Times New Roman" w:cs="Times New Roman"/>
          <w:b/>
          <w:i/>
          <w:sz w:val="24"/>
          <w:szCs w:val="24"/>
          <w:lang w:val="tt-RU"/>
        </w:rPr>
        <w:tab/>
      </w:r>
    </w:p>
    <w:p w:rsidR="007818CC" w:rsidRPr="005756F6" w:rsidRDefault="007818CC" w:rsidP="007818CC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5756F6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Образцы татарского речевого этикета –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клише </w:t>
      </w:r>
      <w:r w:rsidRPr="005756F6">
        <w:rPr>
          <w:rFonts w:ascii="Times New Roman" w:hAnsi="Times New Roman" w:cs="Times New Roman"/>
          <w:iCs/>
          <w:sz w:val="24"/>
          <w:szCs w:val="24"/>
          <w:lang w:val="tt-RU"/>
        </w:rPr>
        <w:t>(обращение, выражение просьбы, предложение, отказ от предложения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, извинение, выражение желания</w:t>
      </w:r>
      <w:r w:rsidRPr="005756F6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7818CC" w:rsidRPr="005756F6" w:rsidRDefault="007818CC" w:rsidP="007818C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i/>
          <w:iCs/>
          <w:sz w:val="24"/>
          <w:szCs w:val="24"/>
          <w:lang w:val="tt-RU"/>
        </w:rPr>
        <w:t>Грамматическая сторона речи</w:t>
      </w:r>
    </w:p>
    <w:p w:rsidR="007818CC" w:rsidRPr="005756F6" w:rsidRDefault="007818CC" w:rsidP="007818CC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iCs/>
          <w:sz w:val="24"/>
          <w:szCs w:val="24"/>
          <w:lang w:val="tt-RU"/>
        </w:rPr>
        <w:tab/>
      </w:r>
      <w:r w:rsidRPr="005756F6">
        <w:rPr>
          <w:rFonts w:ascii="Times New Roman" w:hAnsi="Times New Roman" w:cs="Times New Roman"/>
          <w:iCs/>
          <w:sz w:val="24"/>
          <w:szCs w:val="24"/>
          <w:lang w:val="tt-RU"/>
        </w:rPr>
        <w:t>Активные разряды самостоятельных частей речи.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iCs/>
          <w:sz w:val="24"/>
          <w:szCs w:val="24"/>
          <w:lang w:val="tt-RU"/>
        </w:rPr>
        <w:lastRenderedPageBreak/>
        <w:t>Имя существительное.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sz w:val="24"/>
          <w:szCs w:val="24"/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Имя прилагательное.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Числительное.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Количественные и порядковые числительные (до 1000).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>Наречие.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 Разряды наречий:  наречия образа действия (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тиз, акрын, җәяү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), меры и степени (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күп, аз, бераз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), сравнения-уподобления (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татарча, русча, зурларча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), времени (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иртәгә, бүген, җәен, кичен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), места (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анда, еракта, уңга, сулга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Местоимение.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Личные, вопросительные, указательные (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бу, әнә, теге, менә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), определительные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 xml:space="preserve">(барлык, бөтен, үз, һәр),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неопределенные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(әллә кем, әллә нинди, ниндидер)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, отрицательные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 xml:space="preserve">(беркем, бернәрсә, һичкем)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местоимения. 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Глагол. Изъявительное наклонение.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Повелительное наклонение.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7818CC" w:rsidRPr="005756F6" w:rsidRDefault="007818CC" w:rsidP="007818CC">
      <w:pPr>
        <w:tabs>
          <w:tab w:val="left" w:pos="42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Желательное наклонение.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Формы 1 лица ед. и мн. числа глаголов желательного наклонения.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>Условное наклонение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>Аналитические глаголы,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 выражающие начало, продолжение, завершение действия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(укый башлады, укып тора, укып бетерде)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; аналитические формы, выражающие желание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(барасым килә)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, возможность/невозможность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(бара алам, бара алмыйм)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818CC" w:rsidRPr="005756F6" w:rsidRDefault="007818CC" w:rsidP="007818CC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Имя действия. </w:t>
      </w:r>
    </w:p>
    <w:p w:rsidR="007818CC" w:rsidRPr="005756F6" w:rsidRDefault="007818CC" w:rsidP="007818CC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Инфинитив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с модальными словами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(кирәк (түгел), тиеш (түгел), ярый (ярамый)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7818CC" w:rsidRPr="005756F6" w:rsidRDefault="007818CC" w:rsidP="007818CC">
      <w:pPr>
        <w:tabs>
          <w:tab w:val="left" w:pos="426"/>
          <w:tab w:val="left" w:pos="1985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Причастие.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Формы причастий настоящего, прошедшего времени: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 xml:space="preserve">-учы/-үче; -а/-ә,-ый/-и торган; -ган/-гән,-кан/-кән. 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Деепричастие.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Формы деепричастий на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-ып/-еп/-п; -гач/-гәч, -кач/-кәч; -ганчы/-гәнче, -канчы/-кәнче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>Служебные  части речи.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>Послелоги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белән, турында, өчен, кебек кадәр, соң, аша.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Употребление послелогов с существительными и местоимениями.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>Послеложные слова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алдында, артында, астында, өстендә, эчендә, янында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. Функции послелогов и послеложных слов в предложении.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Союзы.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Собирательные союзы: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һәм, да – дә, та – тә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; противительные союзы: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ләкин, тик, әмма, ә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; подчинительные союзы: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чөнки, әгәр.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Частицы: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(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 xml:space="preserve"> -мы/-ме, бик, түгел, тагын, әле, -чы/-че, гына/генә, кына/кенә)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, их правописание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.</w:t>
      </w:r>
    </w:p>
    <w:p w:rsidR="007818CC" w:rsidRPr="005756F6" w:rsidRDefault="007818CC" w:rsidP="007818C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Синтаксис. Типы предложений по цели высказывания: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Мин татарча беләм),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 с именным сказуемым (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Безнең гаиләбез тату)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и составным глагольным сказуемым (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Мин укырга яратам)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996DAF" w:rsidRPr="005756F6" w:rsidRDefault="007818CC" w:rsidP="00E65D16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Сложноподчиненные предложения времени, образованные с помощью парных относительных слов: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кайчан-шунда (шул вакытта, шул чагында)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; синтетический тип придаточного времени, образованного с помощью форм деепричастия с аффиксами: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-гач/-гәч, -ганчы/-гәнче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; аналитический тип придаточного места, образованного с помощью парных относительных слов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>кайда-шунда, кая-шунда, кайдан-шуннан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шуның өчен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 xml:space="preserve">; синтетический тип придаточного причины, образованного с помощью послелога 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 xml:space="preserve"> өчен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; аналитический тип придаточного причины, образованного с помощью одинарных относительных слов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шуңа күрә, шул сәбәпле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5756F6">
        <w:rPr>
          <w:rFonts w:ascii="Times New Roman" w:hAnsi="Times New Roman" w:cs="Times New Roman"/>
          <w:i/>
          <w:sz w:val="24"/>
          <w:szCs w:val="24"/>
          <w:lang w:val="tt-RU"/>
        </w:rPr>
        <w:t xml:space="preserve">са/-сә; </w:t>
      </w:r>
      <w:r w:rsidRPr="005756F6">
        <w:rPr>
          <w:rFonts w:ascii="Times New Roman" w:hAnsi="Times New Roman" w:cs="Times New Roman"/>
          <w:sz w:val="24"/>
          <w:szCs w:val="24"/>
          <w:lang w:val="tt-RU"/>
        </w:rPr>
        <w:t>синтетический тип придаточного уступки, образованного с помощью глаголов уступительной модальности.</w:t>
      </w:r>
    </w:p>
    <w:p w:rsidR="007818CC" w:rsidRPr="005756F6" w:rsidRDefault="006B2FC3" w:rsidP="007818CC">
      <w:pPr>
        <w:pStyle w:val="a4"/>
        <w:ind w:firstLine="567"/>
        <w:jc w:val="center"/>
        <w:rPr>
          <w:b/>
          <w:sz w:val="24"/>
        </w:rPr>
      </w:pPr>
      <w:r>
        <w:rPr>
          <w:b/>
          <w:sz w:val="24"/>
        </w:rPr>
        <w:t xml:space="preserve"> Т</w:t>
      </w:r>
      <w:r w:rsidR="007818CC" w:rsidRPr="005756F6">
        <w:rPr>
          <w:b/>
          <w:sz w:val="24"/>
        </w:rPr>
        <w:t>ематическое планирование</w:t>
      </w:r>
    </w:p>
    <w:p w:rsidR="007818CC" w:rsidRPr="005756F6" w:rsidRDefault="007818CC" w:rsidP="007818CC">
      <w:pPr>
        <w:pStyle w:val="a4"/>
        <w:ind w:firstLine="567"/>
        <w:jc w:val="center"/>
        <w:rPr>
          <w:b/>
          <w:sz w:val="24"/>
        </w:rPr>
      </w:pPr>
      <w:r w:rsidRPr="005756F6">
        <w:rPr>
          <w:b/>
          <w:sz w:val="24"/>
        </w:rPr>
        <w:lastRenderedPageBreak/>
        <w:t>5-9 классы (</w:t>
      </w:r>
      <w:r w:rsidR="003B1D55" w:rsidRPr="005756F6">
        <w:rPr>
          <w:b/>
          <w:sz w:val="24"/>
          <w:lang w:val="tt-RU"/>
        </w:rPr>
        <w:t>348</w:t>
      </w:r>
      <w:r w:rsidR="005D6B58" w:rsidRPr="005756F6">
        <w:rPr>
          <w:b/>
          <w:sz w:val="24"/>
          <w:lang w:val="tt-RU"/>
        </w:rPr>
        <w:t xml:space="preserve"> </w:t>
      </w:r>
      <w:r w:rsidRPr="005756F6">
        <w:rPr>
          <w:b/>
          <w:sz w:val="24"/>
          <w:lang w:val="tt-RU"/>
        </w:rPr>
        <w:t>часов</w:t>
      </w:r>
      <w:r w:rsidRPr="005756F6">
        <w:rPr>
          <w:b/>
          <w:sz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80"/>
      </w:tblGrid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8D3204" w:rsidP="00E532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Школьная жизнь. (77</w:t>
            </w:r>
            <w:r w:rsidR="007818CC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Учеба, оценки, расписание уроков, подготовка домашнего задания, участие на уроках. Учебные принадлежности, содержание их в порядке. Секреты хорошей успеваемости.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Мир книг. В библиотеке. Самообразование. Проблемы дальнейшего получения образования.</w:t>
            </w: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 – обмен мнениями о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подготовке к новому учебному году,  о школьной жизни в новом учебном году.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Умение сообщать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расписании уроков, об отметках по предмету,  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домашних заданиях, о необходимых качествах для хорошей учёбы, о самообразовании через Интернет, о получении образования.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Высказывать своё отношение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содержании прочитанной книги, ее авторе.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Составлять диалог-побуждение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посещении библиотеки,  книжного магазина;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советовать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прочитать интересную книгу. 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Спрашивать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необходимую информацию у библиотекаря.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Высказывать своё отношение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 выбранному пути в жизни.</w:t>
            </w:r>
          </w:p>
        </w:tc>
      </w:tr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Я  </w:t>
            </w:r>
            <w:r w:rsidR="008D3204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– помощник в домашних делах. (44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8D3204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часа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)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Домашние дела. Распределение домашних дел; советы по домашним делам; благодарность  за труд и похвала. Покупки в магазине продуктов, одежды. Оценивание качества человека по участию в домашних делах.</w:t>
            </w: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диалог-расспрос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домашних делах.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Оценивать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про покупки в магазине продуктов, одежды.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8D3204" w:rsidP="00E532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Мои друзья, мои ровесники. (49</w:t>
            </w:r>
            <w:r w:rsidR="007818CC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Мой самый близкий друг. Черты характера друга. Отдых с друзьями. Умение дорожить дружбой. Настоящая дружба. Внешние и внутренние качества ровесников. Правила общения и дружбы с ровесниками. Присутствие в подростковых отношениях обмана. Участие подростков в полезном труде.</w:t>
            </w: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своем друге, описывать черты характера друга.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 отдыхе, об увлечениях. 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 свои суждения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настоящей дружбе.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об одежде, о внешних и внутренних качествах ровесников.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 свои суждения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 участии подростков в полезном труде, о вкладе в бюджет семьи. 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Приглашать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друзей участвовать в   совместной деятельности и праздниках, на день рождения.</w:t>
            </w:r>
          </w:p>
        </w:tc>
      </w:tr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8D3204" w:rsidP="00E532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Отдых. (21</w:t>
            </w:r>
            <w:r w:rsidR="007818CC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Свободное время: умение проводить его с пользой или   привязанность к компьютеру. Различные способы виртуального общения. Выходные дни. Места отдыха (кино,театр, парк, кафе и т.д.) Просмотр фильмов, их герои. Интерес к музыке и изобразительному искусству, театру и кино. Путешествия.</w:t>
            </w: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 – обмен мнениями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свободном времени, о провождении его с пользой или без пользы, о любимых занятиях и путешествиях.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Рассуждать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гаджетомании, о привязанности к компьютеру, об  использовании сотовых телефонов, о различных способах виртуального общения.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 – обмен мнениями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о выходных днях, о местах отдыха (кино, театр, парк, кафе).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любимых фильмах, об их героях, о любимой музыке.</w:t>
            </w:r>
          </w:p>
        </w:tc>
      </w:tr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8D3204" w:rsidP="00E532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Старшие и мы. (16</w:t>
            </w:r>
            <w:r w:rsidR="007818CC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  <w:p w:rsidR="007818CC" w:rsidRPr="005756F6" w:rsidRDefault="007818CC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Взаимоотношения старших и младших в семье. Уважительное отношение к старшим.</w:t>
            </w: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диалог-рассуждение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взаимоотношениях старших и младших в семье.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 свои суждения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необходимости уважительного отношения к старшим.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диалог-расспрос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помощи старшим в семье.</w:t>
            </w:r>
          </w:p>
        </w:tc>
      </w:tr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8D3204" w:rsidP="00E532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Праздники. (15</w:t>
            </w:r>
            <w:r w:rsidR="007818CC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Национальные праздники. День рождения. В гостях. Любимые блюда. Правила поведения за столом.</w:t>
            </w: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 о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национальных праздниках, о  днях рождения;  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поздравлять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 праздником; 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приглашать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гостей.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– обмен</w:t>
            </w:r>
            <w:r w:rsidRPr="00575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о </w:t>
            </w:r>
            <w:r w:rsidRPr="005756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риготовлении праздничного стола, о любимых блюдах, о правилах поведения за столом. </w:t>
            </w:r>
          </w:p>
        </w:tc>
      </w:tr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8D3204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Спорт и здоровье. (20</w:t>
            </w:r>
            <w:r w:rsidR="007818CC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Здоровый образ жизни. Зимние и летние виды спорта. Спортивные праздники в школе. Занятие спортом. Вредные привычки. У врача. </w:t>
            </w:r>
          </w:p>
          <w:p w:rsidR="007818CC" w:rsidRPr="005756F6" w:rsidRDefault="007818CC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правилах здорового образа жизни.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Сообщать о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зимних и летних видах спорта, о занятих спортом,  спортивных праздниках в школе.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диалог–обмен</w:t>
            </w:r>
            <w:r w:rsidRPr="00575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</w:rPr>
              <w:t>мнениями о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посещении спортивных кружков.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Аргументировать суждения 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756F6">
              <w:rPr>
                <w:rFonts w:ascii="Times New Roman" w:hAnsi="Times New Roman" w:cs="Times New Roman"/>
                <w:sz w:val="24"/>
                <w:szCs w:val="24"/>
              </w:rPr>
              <w:t xml:space="preserve"> негативном влиянии на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здоровье вредных привычек.</w:t>
            </w:r>
          </w:p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 приёме у врача.</w:t>
            </w:r>
          </w:p>
        </w:tc>
      </w:tr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125335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Природа и мы. (24 часа</w:t>
            </w:r>
            <w:r w:rsidR="007818CC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Природа Татарстана. Времена года.  Проблемы экологии. Охрана природы. Наши четвероногие и пернатые друзья.  </w:t>
            </w:r>
          </w:p>
          <w:p w:rsidR="007818CC" w:rsidRPr="005756F6" w:rsidRDefault="007818CC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lastRenderedPageBreak/>
              <w:t>Описывать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природу родного края, времена года.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Вести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– обмен</w:t>
            </w:r>
            <w:r w:rsidRPr="00575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о </w:t>
            </w:r>
            <w:r w:rsidRPr="005756F6">
              <w:rPr>
                <w:rFonts w:ascii="Times New Roman" w:hAnsi="Times New Roman" w:cs="Times New Roman"/>
                <w:sz w:val="24"/>
                <w:szCs w:val="24"/>
              </w:rPr>
              <w:t>пользе природы.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 экологии, об охране природы, о влиянии  человека на  окружающую среду.</w:t>
            </w:r>
          </w:p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Давать советы </w:t>
            </w: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>об охране природы.</w:t>
            </w:r>
          </w:p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5756F6">
              <w:rPr>
                <w:rFonts w:ascii="Times New Roman" w:hAnsi="Times New Roman"/>
                <w:b/>
                <w:sz w:val="24"/>
                <w:szCs w:val="24"/>
              </w:rPr>
              <w:t xml:space="preserve"> диалог </w:t>
            </w:r>
            <w:r w:rsidRPr="005756F6">
              <w:rPr>
                <w:rFonts w:ascii="Times New Roman" w:hAnsi="Times New Roman"/>
                <w:sz w:val="24"/>
                <w:szCs w:val="24"/>
              </w:rPr>
              <w:t>о</w:t>
            </w: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четвероногих и пернатых друзьях.</w:t>
            </w:r>
          </w:p>
        </w:tc>
      </w:tr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Республика Татарстан</w:t>
            </w: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>. (</w:t>
            </w:r>
            <w:r w:rsidR="00125335" w:rsidRPr="005756F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50</w:t>
            </w:r>
            <w:r w:rsidRPr="005756F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Географическое положение, климат, природа Татарстана. Народы, проживающие в Татарстане. Казань – столица Татарстана. Достопримечательности столицы, музеи, театры, места отдыха. Культура и искусство татарского народа. </w:t>
            </w:r>
          </w:p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>Татарстан в годы Великой Отечественной войны.</w:t>
            </w:r>
          </w:p>
          <w:p w:rsidR="007818CC" w:rsidRPr="005756F6" w:rsidRDefault="007818CC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Сообщать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государственных символах Татарстана, о географическом положении, климате и природе Татарстана. </w:t>
            </w:r>
          </w:p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о </w:t>
            </w: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народах, проживающих в Татарстане; о Казани – столице Татарстана. </w:t>
            </w:r>
          </w:p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Сообщать, спрашивать</w:t>
            </w: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достопримечательностях столицы, музеях, театрах, местах отдыха.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диалоги о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видных представителях культуры и искусства татарского народа.</w:t>
            </w:r>
          </w:p>
          <w:p w:rsidR="007818CC" w:rsidRPr="005756F6" w:rsidRDefault="007818CC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5756F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вкладе </w:t>
            </w:r>
            <w:r w:rsidRPr="005756F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Татарстана в Великую Победу, о земляках-героях  </w:t>
            </w:r>
            <w:r w:rsidRPr="005756F6"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Советского Союза, о подвиге Мусы Джалиля и джалиловцах.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помощи ветеранам войны.</w:t>
            </w:r>
          </w:p>
        </w:tc>
      </w:tr>
      <w:tr w:rsidR="007818CC" w:rsidRPr="005756F6" w:rsidTr="00E532A9">
        <w:tc>
          <w:tcPr>
            <w:tcW w:w="5341" w:type="dxa"/>
            <w:shd w:val="clear" w:color="auto" w:fill="auto"/>
          </w:tcPr>
          <w:p w:rsidR="007818CC" w:rsidRPr="005756F6" w:rsidRDefault="00125335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Выбор профессии. (25 </w:t>
            </w:r>
            <w:r w:rsidR="007818CC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часов)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5756F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Проблема выбора профессии. Новые профессии. Потребность в профессиях на рынке труда. Пофессиональные учебные заведения.</w:t>
            </w:r>
          </w:p>
          <w:p w:rsidR="007818CC" w:rsidRPr="005756F6" w:rsidRDefault="007818CC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341" w:type="dxa"/>
            <w:shd w:val="clear" w:color="auto" w:fill="auto"/>
          </w:tcPr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Рассуждать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проблемах выбора профессии.  </w:t>
            </w:r>
          </w:p>
          <w:p w:rsidR="007818CC" w:rsidRPr="005756F6" w:rsidRDefault="007818CC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Аргументировать свои суждения о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необходимости правильного выбора будущей профессии.</w:t>
            </w:r>
          </w:p>
          <w:p w:rsidR="007818CC" w:rsidRPr="005756F6" w:rsidRDefault="007818CC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диалог-расспрос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профессиях.</w:t>
            </w:r>
          </w:p>
        </w:tc>
      </w:tr>
      <w:tr w:rsidR="00125335" w:rsidRPr="005756F6" w:rsidTr="00E532A9">
        <w:tc>
          <w:tcPr>
            <w:tcW w:w="5341" w:type="dxa"/>
            <w:shd w:val="clear" w:color="auto" w:fill="auto"/>
          </w:tcPr>
          <w:p w:rsidR="00125335" w:rsidRPr="005756F6" w:rsidRDefault="00125335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Правила дорожного движения (</w:t>
            </w:r>
            <w:r w:rsidR="00624B55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2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часа)</w:t>
            </w:r>
          </w:p>
        </w:tc>
        <w:tc>
          <w:tcPr>
            <w:tcW w:w="5341" w:type="dxa"/>
            <w:shd w:val="clear" w:color="auto" w:fill="auto"/>
          </w:tcPr>
          <w:p w:rsidR="00125335" w:rsidRPr="005756F6" w:rsidRDefault="00125335" w:rsidP="0012533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Рассуждать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ведении себя в дорогах</w:t>
            </w:r>
          </w:p>
          <w:p w:rsidR="00125335" w:rsidRPr="005756F6" w:rsidRDefault="00125335" w:rsidP="001253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Аргументировать свои суждения о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необходимости знать правила дорожного движения</w:t>
            </w:r>
          </w:p>
          <w:p w:rsidR="00125335" w:rsidRPr="005756F6" w:rsidRDefault="00125335" w:rsidP="0012533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диалог-расспрос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дорожных знаках</w:t>
            </w:r>
          </w:p>
        </w:tc>
      </w:tr>
      <w:tr w:rsidR="00125335" w:rsidRPr="005756F6" w:rsidTr="00E532A9">
        <w:tc>
          <w:tcPr>
            <w:tcW w:w="5341" w:type="dxa"/>
            <w:shd w:val="clear" w:color="auto" w:fill="auto"/>
          </w:tcPr>
          <w:p w:rsidR="00125335" w:rsidRDefault="00125335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lastRenderedPageBreak/>
              <w:t>Никто не забыт, ничто не забыто (</w:t>
            </w:r>
            <w:r w:rsidR="00624B55"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5</w:t>
            </w: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часов)</w:t>
            </w:r>
            <w:r w:rsidR="00087D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Подвиг народа в ВОВ. Поэты, писатели –Герои ВОВ. Подвиг М.Джалиля, джалиловцев, летчика М.Сыртлановой, Г.Гафиятуллина.</w:t>
            </w:r>
          </w:p>
          <w:p w:rsidR="00087D06" w:rsidRPr="005756F6" w:rsidRDefault="00087D06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5341" w:type="dxa"/>
            <w:shd w:val="clear" w:color="auto" w:fill="auto"/>
          </w:tcPr>
          <w:p w:rsidR="00125335" w:rsidRPr="005756F6" w:rsidRDefault="00125335" w:rsidP="0012533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Сообщать и рассказывать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событиях Великой Отесечтвенной войны, о героях Советского Союза. </w:t>
            </w:r>
          </w:p>
          <w:p w:rsidR="00125335" w:rsidRPr="005756F6" w:rsidRDefault="00125335" w:rsidP="001253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Аргументировать свои суждения о 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необходимости </w:t>
            </w:r>
            <w:r w:rsidR="00624B55" w:rsidRPr="00575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помнить подвиг народаю</w:t>
            </w:r>
          </w:p>
          <w:p w:rsidR="00125335" w:rsidRPr="005756F6" w:rsidRDefault="00125335" w:rsidP="0012533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75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диалог-расспрос</w:t>
            </w:r>
            <w:r w:rsidRPr="005756F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</w:t>
            </w:r>
            <w:r w:rsidR="00624B55" w:rsidRPr="005756F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войне, о деятельности поэтов, писателей .</w:t>
            </w:r>
          </w:p>
        </w:tc>
      </w:tr>
    </w:tbl>
    <w:p w:rsidR="007818CC" w:rsidRPr="005756F6" w:rsidRDefault="007818C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7818CC" w:rsidRPr="005756F6" w:rsidSect="00F75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A91"/>
    <w:rsid w:val="00087D06"/>
    <w:rsid w:val="00125335"/>
    <w:rsid w:val="001435E2"/>
    <w:rsid w:val="0029267B"/>
    <w:rsid w:val="00337570"/>
    <w:rsid w:val="003B1D55"/>
    <w:rsid w:val="00535A91"/>
    <w:rsid w:val="005756F6"/>
    <w:rsid w:val="005D6B58"/>
    <w:rsid w:val="00624B55"/>
    <w:rsid w:val="00632E4D"/>
    <w:rsid w:val="006B2FC3"/>
    <w:rsid w:val="006E5DC2"/>
    <w:rsid w:val="007818CC"/>
    <w:rsid w:val="0081655F"/>
    <w:rsid w:val="0084553C"/>
    <w:rsid w:val="00871BFB"/>
    <w:rsid w:val="008D3204"/>
    <w:rsid w:val="008F4187"/>
    <w:rsid w:val="00956D8E"/>
    <w:rsid w:val="00963260"/>
    <w:rsid w:val="00996DAF"/>
    <w:rsid w:val="009D644F"/>
    <w:rsid w:val="00B8168F"/>
    <w:rsid w:val="00B87499"/>
    <w:rsid w:val="00DD7B21"/>
    <w:rsid w:val="00E34DEA"/>
    <w:rsid w:val="00E65D16"/>
    <w:rsid w:val="00E9039D"/>
    <w:rsid w:val="00EC05B1"/>
    <w:rsid w:val="00ED79F6"/>
    <w:rsid w:val="00F434BF"/>
    <w:rsid w:val="00F7514E"/>
    <w:rsid w:val="00FA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0C7AF3-88E3-4305-ABE6-445CD23C3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8C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4">
    <w:name w:val="Новый"/>
    <w:basedOn w:val="a"/>
    <w:uiPriority w:val="99"/>
    <w:rsid w:val="007818C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632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32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15</cp:revision>
  <cp:lastPrinted>2020-03-21T05:08:00Z</cp:lastPrinted>
  <dcterms:created xsi:type="dcterms:W3CDTF">2020-02-11T08:16:00Z</dcterms:created>
  <dcterms:modified xsi:type="dcterms:W3CDTF">2020-03-23T07:15:00Z</dcterms:modified>
</cp:coreProperties>
</file>